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3CC" w:rsidRDefault="00000000">
      <w:pPr>
        <w:ind w:firstLineChars="200" w:firstLine="643"/>
        <w:jc w:val="both"/>
        <w:rPr>
          <w:rStyle w:val="Pogrubienie"/>
          <w:rFonts w:ascii="Times New Roman" w:eastAsia="Segoe UI" w:hAnsi="Times New Roman" w:cs="Times New Roman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="Times New Roman" w:eastAsia="Segoe UI" w:hAnsi="Times New Roman" w:cs="Times New Roman"/>
          <w:color w:val="585858"/>
          <w:sz w:val="32"/>
          <w:szCs w:val="32"/>
          <w:shd w:val="clear" w:color="auto" w:fill="FFFFFF"/>
          <w:lang w:val="pl-PL"/>
        </w:rPr>
        <w:t>UROCZYSTOŚĆ POŚWIĘCENIA I PRZEKAZANIA</w:t>
      </w:r>
    </w:p>
    <w:p w:rsidR="001E33CC" w:rsidRDefault="00000000">
      <w:pPr>
        <w:ind w:firstLineChars="900" w:firstLine="2891"/>
        <w:jc w:val="both"/>
        <w:rPr>
          <w:rStyle w:val="Pogrubienie"/>
          <w:rFonts w:ascii="Times New Roman" w:eastAsia="Segoe UI" w:hAnsi="Times New Roman" w:cs="Times New Roman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="Times New Roman" w:eastAsia="Segoe UI" w:hAnsi="Times New Roman" w:cs="Times New Roman"/>
          <w:color w:val="585858"/>
          <w:sz w:val="32"/>
          <w:szCs w:val="32"/>
          <w:shd w:val="clear" w:color="auto" w:fill="FFFFFF"/>
          <w:lang w:val="pl-PL"/>
        </w:rPr>
        <w:t xml:space="preserve">SZTANDARU </w:t>
      </w:r>
    </w:p>
    <w:p w:rsidR="001E33CC" w:rsidRDefault="00000000">
      <w:pPr>
        <w:ind w:firstLineChars="250" w:firstLine="803"/>
        <w:jc w:val="both"/>
        <w:rPr>
          <w:rStyle w:val="Pogrubienie"/>
          <w:rFonts w:ascii="Times New Roman" w:eastAsia="Segoe UI" w:hAnsi="Times New Roman" w:cs="Times New Roman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="Times New Roman" w:eastAsia="Segoe UI" w:hAnsi="Times New Roman" w:cs="Times New Roman"/>
          <w:color w:val="585858"/>
          <w:sz w:val="32"/>
          <w:szCs w:val="32"/>
          <w:shd w:val="clear" w:color="auto" w:fill="FFFFFF"/>
          <w:lang w:val="pl-PL"/>
        </w:rPr>
        <w:t>W SZKOLE PODSTAWOWEJ W ROZDZIELU</w:t>
      </w:r>
    </w:p>
    <w:p w:rsidR="001E33CC" w:rsidRDefault="001E33CC">
      <w:pPr>
        <w:jc w:val="both"/>
        <w:rPr>
          <w:rStyle w:val="Pogrubienie"/>
          <w:rFonts w:ascii="Times New Roman" w:eastAsia="Segoe UI" w:hAnsi="Times New Roman" w:cs="Times New Roman"/>
          <w:color w:val="585858"/>
          <w:sz w:val="32"/>
          <w:szCs w:val="32"/>
          <w:shd w:val="clear" w:color="auto" w:fill="FFFFFF"/>
          <w:lang w:val="pl-PL"/>
        </w:rPr>
      </w:pPr>
    </w:p>
    <w:p w:rsidR="001E33CC" w:rsidRDefault="00000000">
      <w:pPr>
        <w:ind w:firstLine="708"/>
        <w:jc w:val="both"/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 xml:space="preserve">Daty 20 listopada 2022 roku oraz 24 listopada 2022 roku na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stałe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zapisał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 xml:space="preserve">y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się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w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historii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 w:rsidR="0079534A"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Szkoły</w:t>
      </w:r>
      <w:proofErr w:type="spellEnd"/>
      <w:r w:rsidR="0079534A"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 w:rsidR="0079534A"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Podstawowej</w:t>
      </w:r>
      <w:proofErr w:type="spellEnd"/>
      <w:r w:rsidR="0079534A"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w </w:t>
      </w:r>
      <w:proofErr w:type="spellStart"/>
      <w:r w:rsidR="0079534A"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Rozdzielu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. </w:t>
      </w: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>W tych</w:t>
      </w: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dnia</w:t>
      </w: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>ch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 w:rsidR="0079534A"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przeżywano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wyjątkową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uroczyst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>ość</w:t>
      </w: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poświęcenia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 xml:space="preserve"> oraz przekazania sztandaru</w:t>
      </w: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. To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ważny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symbol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wyróżniający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daną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instytucję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podnoszący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jej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prestiż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i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jednoczący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skupionych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wokół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niej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ludzi</w:t>
      </w:r>
      <w:proofErr w:type="spellEnd"/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</w:rPr>
        <w:t>.</w:t>
      </w: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 xml:space="preserve"> Stanowi przy tym wyzwanie i wielki obowiązek. Dzień przekazania sztandaru szkole jest jednym z najdonioślejszych w jej historii.</w:t>
      </w:r>
    </w:p>
    <w:p w:rsidR="001E33CC" w:rsidRDefault="00000000">
      <w:pPr>
        <w:ind w:firstLine="708"/>
        <w:jc w:val="both"/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Uroczystość ta odbyła się w 10 rocznicę nadania imienia Bł. Karoliny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Kózkówny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oraz przekazania sztandaru dla Gimnazjum w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Rozdzielu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. Od momentu likwidacji gimnazjów trwał proces starania się o nowy sztandar dla Szkoły Podstawowej w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Rozdzielu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. </w:t>
      </w:r>
    </w:p>
    <w:p w:rsidR="001E33CC" w:rsidRDefault="00000000">
      <w:pPr>
        <w:jc w:val="both"/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 xml:space="preserve"> </w:t>
      </w: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ab/>
        <w:t xml:space="preserve">20 listopada 2022 r. 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w Kościele Św. Jakuba w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Rozdzielu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podczas uroczystej mszy św. miała miejsce pierwsza część tego doniosłego wydarzenia</w:t>
      </w:r>
      <w:r w:rsidR="0079534A"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- poświęcenie sztandaru. Mszę św. celebrował ks. Piotr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Klóska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, który w homilii przybliżył zgromadzonym licznie rodzicom, nauczycielom i uczniom sylwetkę Patronki-Błogosławionej Karoliny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Kózkówny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. Następnie dokonał aktu poświęcenia. Poczet sztandarowy tworzyli: chorąży</w:t>
      </w:r>
      <w:r w:rsidR="0079534A"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- pan Paweł Frączek, asysta: pani Halina Tomczyk i pani Iwona Orzeł.</w:t>
      </w:r>
    </w:p>
    <w:p w:rsidR="001E33CC" w:rsidRDefault="00000000">
      <w:pPr>
        <w:ind w:leftChars="160" w:left="320" w:firstLineChars="250" w:firstLine="800"/>
        <w:jc w:val="both"/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ab/>
        <w:t>Druga część uroczystości - przekazanie sztandaru,</w:t>
      </w:r>
    </w:p>
    <w:p w:rsidR="001E33CC" w:rsidRDefault="00000000">
      <w:pPr>
        <w:jc w:val="both"/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która miała miejsce w budynku szkoły w dniu</w:t>
      </w:r>
      <w:r>
        <w:rPr>
          <w:rStyle w:val="Pogrubienie"/>
          <w:rFonts w:asciiTheme="majorHAnsi" w:eastAsia="Segoe UI" w:hAnsiTheme="majorHAnsi" w:cs="Times New Roman"/>
          <w:color w:val="585858"/>
          <w:sz w:val="32"/>
          <w:szCs w:val="32"/>
          <w:shd w:val="clear" w:color="auto" w:fill="FFFFFF"/>
          <w:lang w:val="pl-PL"/>
        </w:rPr>
        <w:t xml:space="preserve"> 24 listopada 2022 roku, 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zgromadziła całą społeczność szkolną oraz wielu dostojnych gości. Przybył Wójt Gminy pan Wojciech Wrona oraz Ks. Proboszcz Bogusław Pasierb. Wzruszającą i podniosłą chwilą było przekazanie sztandaru przez Radę Rodziców</w:t>
      </w:r>
      <w:r w:rsidR="0079534A"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- p. Pawła Frączka, p. Katarzynę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Gąstoł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-Rybę i p. Beatę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Podolną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na ręce pani Dyrektor</w:t>
      </w:r>
      <w:r w:rsidR="0079534A"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- Alicji Adamczyk-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Brózdy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, która uklęknąwszy na prawe kolano, ucałowała go, a następnie przekazała szkolnemu 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lastRenderedPageBreak/>
        <w:t xml:space="preserve">pocztowi sztandarowemu: chorążemu Dariuszowi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Matrasowi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w asyście Antoniny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Paruch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oraz Julii Ryby. Następnie odbyło się ślubowanie na sztandar złożone przez przedstawicieli uczniów oraz odśpiewano hymn szkoły. W przemówieniu pani Dyrektor podziękowała fundatorom sztandaru</w:t>
      </w:r>
      <w:r w:rsidR="0079534A"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- czyli Radzie Rodziców oraz nawiązała do wartości, którymi kierowała się w życiu Bł. Karolina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Kózkówna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. Na zakończenie  tej części  uroczystości uczniowie  klasy IV zaprezentowali krótki program artystyczny, którego treść nawiązywała do życia Patronki.                                                                                                          </w:t>
      </w:r>
    </w:p>
    <w:p w:rsidR="001E33CC" w:rsidRDefault="00000000">
      <w:pPr>
        <w:ind w:firstLineChars="400" w:firstLine="1280"/>
        <w:jc w:val="both"/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Ostatnim punktem uroczystości było ślubowanie i pasowanie uczniów klasy I. Tradycyjnie, jak co roku, pierwszaki pod opieką wychowawczyni</w:t>
      </w:r>
      <w:r w:rsidR="0079534A"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- pani Anny Zelek, po kilku tygodniach przygotowań zaprezentowały się w bogatym programie artystycznym. Ich występy obserwowali dumni i wzruszeni rodzice, goście oraz starsi koledzy. Na koniec pani Dyrektor dużym ołówkiem pasowała ich na uczniów Szkoły Podstawowej w </w:t>
      </w:r>
      <w:proofErr w:type="spellStart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Rozdzielu</w:t>
      </w:r>
      <w:proofErr w:type="spellEnd"/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. Życzenia, pamiątkowe dyplomy oraz upominki od rodziców i wychowawczyni  były zwieńczeniem tej ważnej dla każdego ucznia chwili.</w:t>
      </w:r>
    </w:p>
    <w:p w:rsidR="001E33CC" w:rsidRDefault="00000000">
      <w:pPr>
        <w:ind w:firstLineChars="400" w:firstLine="1280"/>
        <w:jc w:val="both"/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</w:pP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Ten dzień był dla całej społeczności niezwykłym wydarzeniem- jednym z najważniejszych w jej historii. Od tej chwili sztandar będzie przypomniał uczniom, rodzicom, nauczycielom i pracownikom szkoły, że </w:t>
      </w:r>
      <w:r w:rsidR="0079534A"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są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 xml:space="preserve"> wspólnotą i jakie ideały </w:t>
      </w:r>
      <w:r w:rsidR="0079534A"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realizują</w:t>
      </w:r>
      <w:r>
        <w:rPr>
          <w:rStyle w:val="Pogrubienie"/>
          <w:rFonts w:asciiTheme="majorHAnsi" w:eastAsia="Segoe UI" w:hAnsiTheme="majorHAnsi" w:cs="Times New Roman"/>
          <w:b w:val="0"/>
          <w:bCs w:val="0"/>
          <w:color w:val="585858"/>
          <w:sz w:val="32"/>
          <w:szCs w:val="32"/>
          <w:shd w:val="clear" w:color="auto" w:fill="FFFFFF"/>
          <w:lang w:val="pl-PL"/>
        </w:rPr>
        <w:t>.  Poczet sztandarowy będzie z dumą prezentował ten symbol podczas uroczystości w szkole i poza nią.</w:t>
      </w:r>
    </w:p>
    <w:sectPr w:rsidR="001E33C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8D6BF0"/>
    <w:rsid w:val="001E33CC"/>
    <w:rsid w:val="0079534A"/>
    <w:rsid w:val="2FCB5F1A"/>
    <w:rsid w:val="428D6BF0"/>
    <w:rsid w:val="799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B6EE"/>
  <w15:docId w15:val="{6714A38B-CAFB-4288-99F0-5D3B87F1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agasl</dc:creator>
  <cp:lastModifiedBy>Dell</cp:lastModifiedBy>
  <cp:revision>3</cp:revision>
  <dcterms:created xsi:type="dcterms:W3CDTF">2022-11-25T21:54:00Z</dcterms:created>
  <dcterms:modified xsi:type="dcterms:W3CDTF">2022-11-25T21:54:00Z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906BDB5C3EE74F308C1DE060850B58DF</vt:lpwstr>
  </property>
</Properties>
</file>