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7CD6" w14:textId="7A1A469D" w:rsidR="004B66C9" w:rsidRDefault="004B66C9" w:rsidP="006137F3">
      <w:pPr>
        <w:spacing w:line="276" w:lineRule="auto"/>
        <w:jc w:val="both"/>
        <w:rPr>
          <w:rStyle w:val="Uwydatnienie"/>
          <w:rFonts w:ascii="Cambria" w:hAnsi="Cambria" w:cs="Arial"/>
          <w:b/>
          <w:i w:val="0"/>
          <w:sz w:val="24"/>
        </w:rPr>
      </w:pPr>
      <w:r>
        <w:rPr>
          <w:rStyle w:val="Uwydatnienie"/>
          <w:rFonts w:ascii="Cambria" w:hAnsi="Cambria" w:cs="Arial"/>
          <w:b/>
          <w:i w:val="0"/>
          <w:sz w:val="24"/>
        </w:rPr>
        <w:t>ODBIÓR WYREMONTOWANEGO BOISKA W ROZDZIELU – 24.06.2023</w:t>
      </w:r>
    </w:p>
    <w:p w14:paraId="30424757" w14:textId="77777777" w:rsidR="004B66C9" w:rsidRDefault="004B66C9" w:rsidP="006137F3">
      <w:pPr>
        <w:spacing w:line="276" w:lineRule="auto"/>
        <w:jc w:val="both"/>
        <w:rPr>
          <w:rStyle w:val="Uwydatnienie"/>
          <w:rFonts w:ascii="Cambria" w:hAnsi="Cambria" w:cs="Arial"/>
          <w:b/>
          <w:i w:val="0"/>
          <w:sz w:val="24"/>
        </w:rPr>
      </w:pPr>
    </w:p>
    <w:p w14:paraId="00CA1D8A" w14:textId="2067CB6C" w:rsidR="003D2FE7" w:rsidRDefault="004B66C9" w:rsidP="006137F3">
      <w:pPr>
        <w:spacing w:line="276" w:lineRule="auto"/>
        <w:jc w:val="both"/>
        <w:rPr>
          <w:rStyle w:val="Uwydatnienie"/>
          <w:rFonts w:ascii="Cambria" w:hAnsi="Cambria" w:cs="Arial"/>
          <w:b/>
          <w:i w:val="0"/>
          <w:sz w:val="24"/>
        </w:rPr>
      </w:pPr>
      <w:r>
        <w:rPr>
          <w:rStyle w:val="Uwydatnienie"/>
          <w:rFonts w:ascii="Cambria" w:hAnsi="Cambria" w:cs="Arial"/>
          <w:b/>
          <w:i w:val="0"/>
          <w:sz w:val="24"/>
        </w:rPr>
        <w:t xml:space="preserve">W niedzielę 24 czerwca, tuż przed Piknikiem Rodzinnym w </w:t>
      </w:r>
      <w:proofErr w:type="spellStart"/>
      <w:r>
        <w:rPr>
          <w:rStyle w:val="Uwydatnienie"/>
          <w:rFonts w:ascii="Cambria" w:hAnsi="Cambria" w:cs="Arial"/>
          <w:b/>
          <w:i w:val="0"/>
          <w:sz w:val="24"/>
        </w:rPr>
        <w:t>Rozdzielu</w:t>
      </w:r>
      <w:proofErr w:type="spellEnd"/>
      <w:r>
        <w:rPr>
          <w:rStyle w:val="Uwydatnienie"/>
          <w:rFonts w:ascii="Cambria" w:hAnsi="Cambria" w:cs="Arial"/>
          <w:b/>
          <w:i w:val="0"/>
          <w:sz w:val="24"/>
        </w:rPr>
        <w:t xml:space="preserve"> miał miejsce odbiór inwestycji pod nazwą „</w:t>
      </w:r>
      <w:r w:rsidR="00732BB9">
        <w:rPr>
          <w:rStyle w:val="Uwydatnienie"/>
          <w:rFonts w:ascii="Cambria" w:hAnsi="Cambria" w:cs="Arial"/>
          <w:b/>
          <w:i w:val="0"/>
          <w:sz w:val="24"/>
        </w:rPr>
        <w:t>R</w:t>
      </w:r>
      <w:r w:rsidR="003D2FE7" w:rsidRPr="003D2FE7">
        <w:rPr>
          <w:rStyle w:val="Uwydatnienie"/>
          <w:rFonts w:ascii="Cambria" w:hAnsi="Cambria" w:cs="Arial"/>
          <w:b/>
          <w:i w:val="0"/>
          <w:sz w:val="24"/>
        </w:rPr>
        <w:t xml:space="preserve">ozwój infrastruktury sportowo-rekreacyjnej poprzez remont boiska sportowego w miejscowości </w:t>
      </w:r>
      <w:r w:rsidR="00EA07B3">
        <w:rPr>
          <w:rStyle w:val="Uwydatnienie"/>
          <w:rFonts w:ascii="Cambria" w:hAnsi="Cambria" w:cs="Arial"/>
          <w:b/>
          <w:i w:val="0"/>
          <w:sz w:val="24"/>
        </w:rPr>
        <w:t>Rozdziele</w:t>
      </w:r>
      <w:r w:rsidR="003D2FE7" w:rsidRPr="003D2FE7">
        <w:rPr>
          <w:rStyle w:val="Uwydatnienie"/>
          <w:rFonts w:ascii="Cambria" w:hAnsi="Cambria" w:cs="Arial"/>
          <w:b/>
          <w:i w:val="0"/>
          <w:sz w:val="24"/>
        </w:rPr>
        <w:t>.</w:t>
      </w:r>
      <w:r>
        <w:rPr>
          <w:rStyle w:val="Uwydatnienie"/>
          <w:rFonts w:ascii="Cambria" w:hAnsi="Cambria" w:cs="Arial"/>
          <w:b/>
          <w:i w:val="0"/>
          <w:sz w:val="24"/>
        </w:rPr>
        <w:t>”</w:t>
      </w:r>
    </w:p>
    <w:p w14:paraId="64DBE01E" w14:textId="77777777" w:rsidR="00E7252B" w:rsidRDefault="00E7252B" w:rsidP="006137F3">
      <w:pPr>
        <w:spacing w:line="276" w:lineRule="auto"/>
        <w:jc w:val="both"/>
        <w:rPr>
          <w:rStyle w:val="Uwydatnienie"/>
          <w:rFonts w:ascii="Cambria" w:hAnsi="Cambria" w:cs="Arial"/>
          <w:i w:val="0"/>
          <w:sz w:val="24"/>
        </w:rPr>
      </w:pPr>
    </w:p>
    <w:p w14:paraId="49FC21D6" w14:textId="0003CBB0" w:rsidR="004B66C9" w:rsidRDefault="004B66C9" w:rsidP="006137F3">
      <w:pPr>
        <w:spacing w:line="276" w:lineRule="auto"/>
        <w:jc w:val="both"/>
        <w:rPr>
          <w:rStyle w:val="Uwydatnienie"/>
          <w:rFonts w:ascii="Cambria" w:hAnsi="Cambria" w:cs="Arial"/>
          <w:i w:val="0"/>
          <w:sz w:val="24"/>
        </w:rPr>
      </w:pPr>
      <w:r>
        <w:rPr>
          <w:rStyle w:val="Uwydatnienie"/>
          <w:rFonts w:ascii="Cambria" w:hAnsi="Cambria" w:cs="Arial"/>
          <w:i w:val="0"/>
          <w:sz w:val="24"/>
        </w:rPr>
        <w:t xml:space="preserve">W uroczystości prowadzonej przez Dyrektor SP w </w:t>
      </w:r>
      <w:proofErr w:type="spellStart"/>
      <w:r>
        <w:rPr>
          <w:rStyle w:val="Uwydatnienie"/>
          <w:rFonts w:ascii="Cambria" w:hAnsi="Cambria" w:cs="Arial"/>
          <w:i w:val="0"/>
          <w:sz w:val="24"/>
        </w:rPr>
        <w:t>Rozdzielu</w:t>
      </w:r>
      <w:proofErr w:type="spellEnd"/>
      <w:r>
        <w:rPr>
          <w:rStyle w:val="Uwydatnienie"/>
          <w:rFonts w:ascii="Cambria" w:hAnsi="Cambria" w:cs="Arial"/>
          <w:i w:val="0"/>
          <w:sz w:val="24"/>
        </w:rPr>
        <w:t xml:space="preserve"> Alicję Adamczyk-</w:t>
      </w:r>
      <w:proofErr w:type="spellStart"/>
      <w:r>
        <w:rPr>
          <w:rStyle w:val="Uwydatnienie"/>
          <w:rFonts w:ascii="Cambria" w:hAnsi="Cambria" w:cs="Arial"/>
          <w:i w:val="0"/>
          <w:sz w:val="24"/>
        </w:rPr>
        <w:t>Brózda</w:t>
      </w:r>
      <w:proofErr w:type="spellEnd"/>
      <w:r>
        <w:rPr>
          <w:rStyle w:val="Uwydatnienie"/>
          <w:rFonts w:ascii="Cambria" w:hAnsi="Cambria" w:cs="Arial"/>
          <w:i w:val="0"/>
          <w:sz w:val="24"/>
        </w:rPr>
        <w:t xml:space="preserve"> wzięli udział: Poseł na Sejm RP Józefa Szczurek-Żelazko, Poseł na Sejm RP Stanisław Bukowiec, Dyrektor Biura Poselskiego Stanisława Bukowca Karol Klima, Radny Sejmiku Wojewódzkiego Piotr Dziurdzia, Wójt Gminy Żegocina Wojciech Wrona, Skarbnik Gminy Żegocina Małgorzata </w:t>
      </w:r>
      <w:proofErr w:type="spellStart"/>
      <w:r>
        <w:rPr>
          <w:rStyle w:val="Uwydatnienie"/>
          <w:rFonts w:ascii="Cambria" w:hAnsi="Cambria" w:cs="Arial"/>
          <w:i w:val="0"/>
          <w:sz w:val="24"/>
        </w:rPr>
        <w:t>Matras</w:t>
      </w:r>
      <w:proofErr w:type="spellEnd"/>
      <w:r>
        <w:rPr>
          <w:rStyle w:val="Uwydatnienie"/>
          <w:rFonts w:ascii="Cambria" w:hAnsi="Cambria" w:cs="Arial"/>
          <w:i w:val="0"/>
          <w:sz w:val="24"/>
        </w:rPr>
        <w:t xml:space="preserve">, Kierownik Referatu Inwestycji UG Żegocina Jan Bujak, Przewodniczący Rady Gminy Żegocina Grzegorz Gołąb oraz Radni, Dyrektor </w:t>
      </w:r>
      <w:proofErr w:type="spellStart"/>
      <w:r>
        <w:rPr>
          <w:rStyle w:val="Uwydatnienie"/>
          <w:rFonts w:ascii="Cambria" w:hAnsi="Cambria" w:cs="Arial"/>
          <w:i w:val="0"/>
          <w:sz w:val="24"/>
        </w:rPr>
        <w:t>CKSiT</w:t>
      </w:r>
      <w:proofErr w:type="spellEnd"/>
      <w:r>
        <w:rPr>
          <w:rStyle w:val="Uwydatnienie"/>
          <w:rFonts w:ascii="Cambria" w:hAnsi="Cambria" w:cs="Arial"/>
          <w:i w:val="0"/>
          <w:sz w:val="24"/>
        </w:rPr>
        <w:t xml:space="preserve"> w Żegocinie Magdalena Adamska-Urban, Proboszcz Parafii Żegocina ks. Bogusław Pasierb oraz księża katecheci, Wicestarosta Bocheński Ryszard Drożdżak, Prezes LGD Dolina Raby Jan Marcinek</w:t>
      </w:r>
      <w:r w:rsidR="00706F03">
        <w:rPr>
          <w:rStyle w:val="Uwydatnienie"/>
          <w:rFonts w:ascii="Cambria" w:hAnsi="Cambria" w:cs="Arial"/>
          <w:i w:val="0"/>
          <w:sz w:val="24"/>
        </w:rPr>
        <w:t xml:space="preserve">, Radny Powiatowy Jerzy </w:t>
      </w:r>
      <w:proofErr w:type="spellStart"/>
      <w:r w:rsidR="00706F03">
        <w:rPr>
          <w:rStyle w:val="Uwydatnienie"/>
          <w:rFonts w:ascii="Cambria" w:hAnsi="Cambria" w:cs="Arial"/>
          <w:i w:val="0"/>
          <w:sz w:val="24"/>
        </w:rPr>
        <w:t>Błoniarz</w:t>
      </w:r>
      <w:proofErr w:type="spellEnd"/>
      <w:r w:rsidR="00706F03">
        <w:rPr>
          <w:rStyle w:val="Uwydatnienie"/>
          <w:rFonts w:ascii="Cambria" w:hAnsi="Cambria" w:cs="Arial"/>
          <w:i w:val="0"/>
          <w:sz w:val="24"/>
        </w:rPr>
        <w:t xml:space="preserve">, Przewodnicząca Rady Rodziców Katarzyna </w:t>
      </w:r>
      <w:proofErr w:type="spellStart"/>
      <w:r w:rsidR="00706F03">
        <w:rPr>
          <w:rStyle w:val="Uwydatnienie"/>
          <w:rFonts w:ascii="Cambria" w:hAnsi="Cambria" w:cs="Arial"/>
          <w:i w:val="0"/>
          <w:sz w:val="24"/>
        </w:rPr>
        <w:t>Gąstoł</w:t>
      </w:r>
      <w:proofErr w:type="spellEnd"/>
      <w:r w:rsidR="00706F03">
        <w:rPr>
          <w:rStyle w:val="Uwydatnienie"/>
          <w:rFonts w:ascii="Cambria" w:hAnsi="Cambria" w:cs="Arial"/>
          <w:i w:val="0"/>
          <w:sz w:val="24"/>
        </w:rPr>
        <w:t xml:space="preserve">-Ryba, Sołtys Rozdziela Paweł Frączek, a także zgromadzeni mieszkańcy. </w:t>
      </w:r>
    </w:p>
    <w:p w14:paraId="0B97EB90" w14:textId="3D4DD573" w:rsidR="00706F03" w:rsidRDefault="00706F03" w:rsidP="006137F3">
      <w:pPr>
        <w:spacing w:line="276" w:lineRule="auto"/>
        <w:jc w:val="both"/>
        <w:rPr>
          <w:rStyle w:val="Uwydatnienie"/>
          <w:rFonts w:ascii="Cambria" w:hAnsi="Cambria" w:cs="Arial"/>
          <w:i w:val="0"/>
          <w:sz w:val="24"/>
        </w:rPr>
      </w:pPr>
      <w:r>
        <w:rPr>
          <w:rStyle w:val="Uwydatnienie"/>
          <w:rFonts w:ascii="Cambria" w:hAnsi="Cambria" w:cs="Arial"/>
          <w:i w:val="0"/>
          <w:sz w:val="24"/>
        </w:rPr>
        <w:t xml:space="preserve">Po okolicznościowych przemówieniach gości nastąpiło uroczyste przecięcie wstęgi i otwarcie boiska. Na zakończenie zaprezentowały się </w:t>
      </w:r>
      <w:proofErr w:type="spellStart"/>
      <w:r>
        <w:rPr>
          <w:rStyle w:val="Uwydatnienie"/>
          <w:rFonts w:ascii="Cambria" w:hAnsi="Cambria" w:cs="Arial"/>
          <w:i w:val="0"/>
          <w:sz w:val="24"/>
        </w:rPr>
        <w:t>cheerl</w:t>
      </w:r>
      <w:r w:rsidR="009B2E84">
        <w:rPr>
          <w:rStyle w:val="Uwydatnienie"/>
          <w:rFonts w:ascii="Cambria" w:hAnsi="Cambria" w:cs="Arial"/>
          <w:i w:val="0"/>
          <w:sz w:val="24"/>
        </w:rPr>
        <w:t>ea</w:t>
      </w:r>
      <w:r>
        <w:rPr>
          <w:rStyle w:val="Uwydatnienie"/>
          <w:rFonts w:ascii="Cambria" w:hAnsi="Cambria" w:cs="Arial"/>
          <w:i w:val="0"/>
          <w:sz w:val="24"/>
        </w:rPr>
        <w:t>derki</w:t>
      </w:r>
      <w:proofErr w:type="spellEnd"/>
      <w:r>
        <w:rPr>
          <w:rStyle w:val="Uwydatnienie"/>
          <w:rFonts w:ascii="Cambria" w:hAnsi="Cambria" w:cs="Arial"/>
          <w:i w:val="0"/>
          <w:sz w:val="24"/>
        </w:rPr>
        <w:t xml:space="preserve"> – uczennice SP w </w:t>
      </w:r>
      <w:proofErr w:type="spellStart"/>
      <w:r>
        <w:rPr>
          <w:rStyle w:val="Uwydatnienie"/>
          <w:rFonts w:ascii="Cambria" w:hAnsi="Cambria" w:cs="Arial"/>
          <w:i w:val="0"/>
          <w:sz w:val="24"/>
        </w:rPr>
        <w:t>Rozdzielu</w:t>
      </w:r>
      <w:proofErr w:type="spellEnd"/>
      <w:r>
        <w:rPr>
          <w:rStyle w:val="Uwydatnienie"/>
          <w:rFonts w:ascii="Cambria" w:hAnsi="Cambria" w:cs="Arial"/>
          <w:i w:val="0"/>
          <w:sz w:val="24"/>
        </w:rPr>
        <w:t>, po czym nastąpiło symboliczne strzelanie do bramki na nowo wyremontowanym obiekcie.</w:t>
      </w:r>
    </w:p>
    <w:p w14:paraId="0052A07A" w14:textId="66C0D0D8" w:rsidR="00732BB9" w:rsidRDefault="00732BB9" w:rsidP="00732BB9">
      <w:pPr>
        <w:spacing w:line="276" w:lineRule="auto"/>
        <w:jc w:val="both"/>
        <w:rPr>
          <w:rStyle w:val="Uwydatnienie"/>
          <w:rFonts w:ascii="Cambria" w:hAnsi="Cambria" w:cs="Arial"/>
          <w:i w:val="0"/>
          <w:sz w:val="24"/>
        </w:rPr>
      </w:pPr>
      <w:r>
        <w:rPr>
          <w:rStyle w:val="Uwydatnienie"/>
          <w:rFonts w:ascii="Cambria" w:hAnsi="Cambria" w:cs="Arial"/>
          <w:i w:val="0"/>
          <w:sz w:val="24"/>
        </w:rPr>
        <w:t>Zmodernizowane</w:t>
      </w:r>
      <w:r w:rsidRPr="00732BB9">
        <w:rPr>
          <w:rStyle w:val="Uwydatnienie"/>
          <w:rFonts w:ascii="Cambria" w:hAnsi="Cambria" w:cs="Arial"/>
          <w:i w:val="0"/>
          <w:sz w:val="24"/>
        </w:rPr>
        <w:t xml:space="preserve"> boisko </w:t>
      </w:r>
      <w:r>
        <w:rPr>
          <w:rStyle w:val="Uwydatnienie"/>
          <w:rFonts w:ascii="Cambria" w:hAnsi="Cambria" w:cs="Arial"/>
          <w:i w:val="0"/>
          <w:sz w:val="24"/>
        </w:rPr>
        <w:t xml:space="preserve">posiada </w:t>
      </w:r>
      <w:r w:rsidR="00A019B1" w:rsidRPr="00732BB9">
        <w:rPr>
          <w:rStyle w:val="Uwydatnienie"/>
          <w:rFonts w:ascii="Cambria" w:hAnsi="Cambria" w:cs="Arial"/>
          <w:i w:val="0"/>
          <w:sz w:val="24"/>
        </w:rPr>
        <w:t>nawierzchnię poliuretanową</w:t>
      </w:r>
      <w:r w:rsidR="00A019B1">
        <w:rPr>
          <w:rStyle w:val="Uwydatnienie"/>
          <w:rFonts w:ascii="Cambria" w:hAnsi="Cambria" w:cs="Arial"/>
          <w:i w:val="0"/>
          <w:sz w:val="24"/>
        </w:rPr>
        <w:t xml:space="preserve"> o </w:t>
      </w:r>
      <w:r>
        <w:rPr>
          <w:rStyle w:val="Uwydatnienie"/>
          <w:rFonts w:ascii="Cambria" w:hAnsi="Cambria" w:cs="Arial"/>
          <w:i w:val="0"/>
          <w:sz w:val="24"/>
        </w:rPr>
        <w:t>wymiar</w:t>
      </w:r>
      <w:r w:rsidR="00A019B1">
        <w:rPr>
          <w:rStyle w:val="Uwydatnienie"/>
          <w:rFonts w:ascii="Cambria" w:hAnsi="Cambria" w:cs="Arial"/>
          <w:i w:val="0"/>
          <w:sz w:val="24"/>
        </w:rPr>
        <w:t>ach</w:t>
      </w:r>
      <w:r w:rsidRPr="00732BB9">
        <w:rPr>
          <w:rStyle w:val="Uwydatnienie"/>
          <w:rFonts w:ascii="Cambria" w:hAnsi="Cambria" w:cs="Arial"/>
          <w:i w:val="0"/>
          <w:sz w:val="24"/>
        </w:rPr>
        <w:t xml:space="preserve"> </w:t>
      </w:r>
      <w:r w:rsidR="00EA07B3">
        <w:rPr>
          <w:rStyle w:val="Uwydatnienie"/>
          <w:rFonts w:ascii="Cambria" w:hAnsi="Cambria" w:cs="Arial"/>
          <w:i w:val="0"/>
          <w:sz w:val="24"/>
        </w:rPr>
        <w:t>22</w:t>
      </w:r>
      <w:r w:rsidRPr="00732BB9">
        <w:rPr>
          <w:rStyle w:val="Uwydatnienie"/>
          <w:rFonts w:ascii="Cambria" w:hAnsi="Cambria" w:cs="Arial"/>
          <w:i w:val="0"/>
          <w:sz w:val="24"/>
        </w:rPr>
        <w:t>x4</w:t>
      </w:r>
      <w:r w:rsidR="00EA07B3">
        <w:rPr>
          <w:rStyle w:val="Uwydatnienie"/>
          <w:rFonts w:ascii="Cambria" w:hAnsi="Cambria" w:cs="Arial"/>
          <w:i w:val="0"/>
          <w:sz w:val="24"/>
        </w:rPr>
        <w:t>4</w:t>
      </w:r>
      <w:r w:rsidR="00A019B1">
        <w:rPr>
          <w:rStyle w:val="Uwydatnienie"/>
          <w:rFonts w:ascii="Cambria" w:hAnsi="Cambria" w:cs="Arial"/>
          <w:i w:val="0"/>
          <w:sz w:val="24"/>
        </w:rPr>
        <w:t xml:space="preserve"> </w:t>
      </w:r>
      <w:r w:rsidRPr="00732BB9">
        <w:rPr>
          <w:rStyle w:val="Uwydatnienie"/>
          <w:rFonts w:ascii="Cambria" w:hAnsi="Cambria" w:cs="Arial"/>
          <w:i w:val="0"/>
          <w:sz w:val="24"/>
        </w:rPr>
        <w:t>m</w:t>
      </w:r>
      <w:r w:rsidR="00A019B1">
        <w:rPr>
          <w:rStyle w:val="Uwydatnienie"/>
          <w:rFonts w:ascii="Cambria" w:hAnsi="Cambria" w:cs="Arial"/>
          <w:i w:val="0"/>
          <w:sz w:val="24"/>
        </w:rPr>
        <w:t>. S</w:t>
      </w:r>
      <w:r w:rsidR="00A019B1" w:rsidRPr="00732BB9">
        <w:rPr>
          <w:rStyle w:val="Uwydatnienie"/>
          <w:rFonts w:ascii="Cambria" w:hAnsi="Cambria" w:cs="Arial"/>
          <w:i w:val="0"/>
          <w:sz w:val="24"/>
        </w:rPr>
        <w:t xml:space="preserve">kłada się z następujących boisk: do piłki </w:t>
      </w:r>
      <w:r w:rsidR="00A019B1">
        <w:rPr>
          <w:rStyle w:val="Uwydatnienie"/>
          <w:rFonts w:ascii="Cambria" w:hAnsi="Cambria" w:cs="Arial"/>
          <w:i w:val="0"/>
          <w:sz w:val="24"/>
        </w:rPr>
        <w:t>nożnej</w:t>
      </w:r>
      <w:r w:rsidR="00FD6D6F">
        <w:rPr>
          <w:rStyle w:val="Uwydatnienie"/>
          <w:rFonts w:ascii="Cambria" w:hAnsi="Cambria" w:cs="Arial"/>
          <w:i w:val="0"/>
          <w:sz w:val="24"/>
        </w:rPr>
        <w:t>, piłki ręcznej</w:t>
      </w:r>
      <w:r w:rsidR="00EA07B3">
        <w:rPr>
          <w:rStyle w:val="Uwydatnienie"/>
          <w:rFonts w:ascii="Cambria" w:hAnsi="Cambria" w:cs="Arial"/>
          <w:i w:val="0"/>
          <w:sz w:val="24"/>
        </w:rPr>
        <w:t xml:space="preserve"> i </w:t>
      </w:r>
      <w:r w:rsidR="00A019B1" w:rsidRPr="00732BB9">
        <w:rPr>
          <w:rStyle w:val="Uwydatnienie"/>
          <w:rFonts w:ascii="Cambria" w:hAnsi="Cambria" w:cs="Arial"/>
          <w:i w:val="0"/>
          <w:sz w:val="24"/>
        </w:rPr>
        <w:t>do koszykówki.</w:t>
      </w:r>
      <w:r w:rsidRPr="00732BB9">
        <w:rPr>
          <w:rStyle w:val="Uwydatnienie"/>
          <w:rFonts w:ascii="Cambria" w:hAnsi="Cambria" w:cs="Arial"/>
          <w:i w:val="0"/>
          <w:sz w:val="24"/>
        </w:rPr>
        <w:t xml:space="preserve"> </w:t>
      </w:r>
    </w:p>
    <w:p w14:paraId="7CE31DAA" w14:textId="77777777" w:rsidR="00E7252B" w:rsidRPr="00A019B1" w:rsidRDefault="00E7252B" w:rsidP="00E7252B">
      <w:pPr>
        <w:spacing w:line="276" w:lineRule="auto"/>
        <w:jc w:val="both"/>
        <w:rPr>
          <w:rStyle w:val="Uwydatnienie"/>
          <w:rFonts w:ascii="Cambria" w:hAnsi="Cambria" w:cs="Arial"/>
          <w:i w:val="0"/>
          <w:sz w:val="24"/>
          <w:u w:val="single"/>
        </w:rPr>
      </w:pPr>
      <w:r w:rsidRPr="00A019B1">
        <w:rPr>
          <w:rStyle w:val="Uwydatnienie"/>
          <w:rFonts w:ascii="Cambria" w:hAnsi="Cambria" w:cs="Arial"/>
          <w:i w:val="0"/>
          <w:sz w:val="24"/>
          <w:u w:val="single"/>
        </w:rPr>
        <w:t xml:space="preserve">Zakres rzeczowy </w:t>
      </w:r>
      <w:r w:rsidR="0012284B">
        <w:rPr>
          <w:rStyle w:val="Uwydatnienie"/>
          <w:rFonts w:ascii="Cambria" w:hAnsi="Cambria" w:cs="Arial"/>
          <w:i w:val="0"/>
          <w:sz w:val="24"/>
          <w:u w:val="single"/>
        </w:rPr>
        <w:t>inwestycji</w:t>
      </w:r>
      <w:r w:rsidRPr="00A019B1">
        <w:rPr>
          <w:rStyle w:val="Uwydatnienie"/>
          <w:rFonts w:ascii="Cambria" w:hAnsi="Cambria" w:cs="Arial"/>
          <w:i w:val="0"/>
          <w:sz w:val="24"/>
          <w:u w:val="single"/>
        </w:rPr>
        <w:t xml:space="preserve"> obejmował:</w:t>
      </w:r>
    </w:p>
    <w:p w14:paraId="2FF60F8D" w14:textId="77777777" w:rsidR="006C290F" w:rsidRDefault="00E7252B" w:rsidP="00646199">
      <w:pPr>
        <w:pStyle w:val="Akapitzlist"/>
        <w:numPr>
          <w:ilvl w:val="0"/>
          <w:numId w:val="13"/>
        </w:numPr>
        <w:spacing w:line="276" w:lineRule="auto"/>
        <w:rPr>
          <w:rStyle w:val="Uwydatnienie"/>
          <w:rFonts w:cs="Arial"/>
          <w:i w:val="0"/>
        </w:rPr>
      </w:pPr>
      <w:r w:rsidRPr="00646199">
        <w:rPr>
          <w:rStyle w:val="Uwydatnienie"/>
          <w:rFonts w:cs="Arial"/>
          <w:i w:val="0"/>
        </w:rPr>
        <w:t xml:space="preserve">rozebranie </w:t>
      </w:r>
      <w:r w:rsidR="006C290F">
        <w:rPr>
          <w:rStyle w:val="Uwydatnienie"/>
          <w:rFonts w:cs="Arial"/>
          <w:i w:val="0"/>
        </w:rPr>
        <w:t xml:space="preserve">i utylizację </w:t>
      </w:r>
      <w:r w:rsidR="001568CE">
        <w:rPr>
          <w:rStyle w:val="Uwydatnienie"/>
          <w:rFonts w:cs="Arial"/>
          <w:i w:val="0"/>
        </w:rPr>
        <w:t>starej</w:t>
      </w:r>
      <w:r w:rsidRPr="00646199">
        <w:rPr>
          <w:rStyle w:val="Uwydatnienie"/>
          <w:rFonts w:cs="Arial"/>
          <w:i w:val="0"/>
        </w:rPr>
        <w:t xml:space="preserve"> nawierzchni boiska, </w:t>
      </w:r>
    </w:p>
    <w:p w14:paraId="0DBF61C7" w14:textId="77777777" w:rsidR="006C290F" w:rsidRDefault="006C290F" w:rsidP="00646199">
      <w:pPr>
        <w:pStyle w:val="Akapitzlist"/>
        <w:numPr>
          <w:ilvl w:val="0"/>
          <w:numId w:val="13"/>
        </w:numPr>
        <w:spacing w:line="276" w:lineRule="auto"/>
        <w:rPr>
          <w:rStyle w:val="Uwydatnienie"/>
          <w:rFonts w:cs="Arial"/>
          <w:i w:val="0"/>
        </w:rPr>
      </w:pPr>
      <w:r w:rsidRPr="006C290F">
        <w:rPr>
          <w:rStyle w:val="Uwydatnienie"/>
          <w:rFonts w:cs="Arial"/>
          <w:i w:val="0"/>
        </w:rPr>
        <w:t xml:space="preserve">wyrównanie </w:t>
      </w:r>
      <w:r>
        <w:rPr>
          <w:rStyle w:val="Uwydatnienie"/>
          <w:rFonts w:cs="Arial"/>
          <w:i w:val="0"/>
        </w:rPr>
        <w:t xml:space="preserve">podbudowy </w:t>
      </w:r>
      <w:r w:rsidR="009447B6">
        <w:rPr>
          <w:rStyle w:val="Uwydatnienie"/>
          <w:rFonts w:cs="Arial"/>
          <w:i w:val="0"/>
        </w:rPr>
        <w:t xml:space="preserve">boiska </w:t>
      </w:r>
      <w:r w:rsidRPr="006C290F">
        <w:rPr>
          <w:rStyle w:val="Uwydatnienie"/>
          <w:rFonts w:cs="Arial"/>
          <w:i w:val="0"/>
        </w:rPr>
        <w:t>kruszyw</w:t>
      </w:r>
      <w:r>
        <w:rPr>
          <w:rStyle w:val="Uwydatnienie"/>
          <w:rFonts w:cs="Arial"/>
          <w:i w:val="0"/>
        </w:rPr>
        <w:t>em</w:t>
      </w:r>
      <w:r w:rsidRPr="006C290F">
        <w:rPr>
          <w:rStyle w:val="Uwydatnienie"/>
          <w:rFonts w:cs="Arial"/>
          <w:i w:val="0"/>
        </w:rPr>
        <w:t xml:space="preserve"> łaman</w:t>
      </w:r>
      <w:r>
        <w:rPr>
          <w:rStyle w:val="Uwydatnienie"/>
          <w:rFonts w:cs="Arial"/>
          <w:i w:val="0"/>
        </w:rPr>
        <w:t>ym,</w:t>
      </w:r>
    </w:p>
    <w:p w14:paraId="0216C2B3" w14:textId="77777777" w:rsidR="003A4BAD" w:rsidRPr="001568CE" w:rsidRDefault="006C290F" w:rsidP="003A4BAD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Style w:val="Uwydatnienie"/>
          <w:rFonts w:cs="Arial"/>
          <w:i w:val="0"/>
        </w:rPr>
        <w:t xml:space="preserve">wykonanie </w:t>
      </w:r>
      <w:r w:rsidRPr="006C290F">
        <w:rPr>
          <w:rStyle w:val="Uwydatnienie"/>
          <w:rFonts w:cs="Arial"/>
          <w:i w:val="0"/>
        </w:rPr>
        <w:t>warstw</w:t>
      </w:r>
      <w:r>
        <w:rPr>
          <w:rStyle w:val="Uwydatnienie"/>
          <w:rFonts w:cs="Arial"/>
          <w:i w:val="0"/>
        </w:rPr>
        <w:t>y</w:t>
      </w:r>
      <w:r w:rsidRPr="006C290F">
        <w:rPr>
          <w:rStyle w:val="Uwydatnienie"/>
          <w:rFonts w:cs="Arial"/>
          <w:i w:val="0"/>
        </w:rPr>
        <w:t xml:space="preserve"> stabilizując</w:t>
      </w:r>
      <w:r>
        <w:rPr>
          <w:rStyle w:val="Uwydatnienie"/>
          <w:rFonts w:cs="Arial"/>
          <w:i w:val="0"/>
        </w:rPr>
        <w:t>ej</w:t>
      </w:r>
      <w:r w:rsidRPr="006C290F">
        <w:rPr>
          <w:rStyle w:val="Uwydatnienie"/>
          <w:rFonts w:cs="Arial"/>
          <w:i w:val="0"/>
        </w:rPr>
        <w:t xml:space="preserve"> typu ET</w:t>
      </w:r>
      <w:r>
        <w:rPr>
          <w:rStyle w:val="Uwydatnienie"/>
          <w:rFonts w:cs="Arial"/>
          <w:i w:val="0"/>
        </w:rPr>
        <w:t>,</w:t>
      </w:r>
      <w:r w:rsidR="003A4BAD">
        <w:rPr>
          <w:rStyle w:val="Uwydatnienie"/>
          <w:rFonts w:cs="Arial"/>
          <w:i w:val="0"/>
        </w:rPr>
        <w:t xml:space="preserve"> w</w:t>
      </w:r>
      <w:r w:rsidR="003A4BAD" w:rsidRPr="003A4BAD">
        <w:rPr>
          <w:rFonts w:cs="Arial"/>
          <w:iCs/>
        </w:rPr>
        <w:t>arstw</w:t>
      </w:r>
      <w:r w:rsidR="003A4BAD">
        <w:rPr>
          <w:rFonts w:cs="Arial"/>
          <w:iCs/>
        </w:rPr>
        <w:t>y</w:t>
      </w:r>
      <w:r w:rsidR="003A4BAD" w:rsidRPr="003A4BAD">
        <w:rPr>
          <w:rFonts w:cs="Arial"/>
          <w:iCs/>
        </w:rPr>
        <w:t xml:space="preserve"> elastyczn</w:t>
      </w:r>
      <w:r w:rsidR="003A4BAD">
        <w:rPr>
          <w:rFonts w:cs="Arial"/>
          <w:iCs/>
        </w:rPr>
        <w:t>ej</w:t>
      </w:r>
      <w:r w:rsidR="003A4BAD" w:rsidRPr="003A4BAD">
        <w:rPr>
          <w:rFonts w:cs="Arial"/>
          <w:iCs/>
        </w:rPr>
        <w:t xml:space="preserve"> z kleju poliuretanowego oraz granulatu typu SBR</w:t>
      </w:r>
      <w:r w:rsidR="003A4BAD">
        <w:rPr>
          <w:rFonts w:cs="Arial"/>
          <w:iCs/>
        </w:rPr>
        <w:t>,  oraz n</w:t>
      </w:r>
      <w:r w:rsidR="003A4BAD" w:rsidRPr="003A4BAD">
        <w:rPr>
          <w:rFonts w:cs="Arial"/>
          <w:iCs/>
        </w:rPr>
        <w:t>atrysk</w:t>
      </w:r>
      <w:r w:rsidR="003A4BAD">
        <w:rPr>
          <w:rFonts w:cs="Arial"/>
          <w:iCs/>
        </w:rPr>
        <w:t>u</w:t>
      </w:r>
      <w:r w:rsidR="003A4BAD" w:rsidRPr="003A4BAD">
        <w:rPr>
          <w:rFonts w:cs="Arial"/>
          <w:iCs/>
        </w:rPr>
        <w:t xml:space="preserve"> strukturaln</w:t>
      </w:r>
      <w:r w:rsidR="003A4BAD">
        <w:rPr>
          <w:rFonts w:cs="Arial"/>
          <w:iCs/>
        </w:rPr>
        <w:t>ego</w:t>
      </w:r>
      <w:r w:rsidR="003A4BAD" w:rsidRPr="003A4BAD">
        <w:rPr>
          <w:rFonts w:cs="Arial"/>
          <w:iCs/>
        </w:rPr>
        <w:t xml:space="preserve"> z granulatu EPDM</w:t>
      </w:r>
      <w:r w:rsidR="001568CE">
        <w:rPr>
          <w:rFonts w:cs="Arial"/>
          <w:iCs/>
        </w:rPr>
        <w:t xml:space="preserve"> </w:t>
      </w:r>
      <w:r w:rsidR="001568CE">
        <w:t>w kolorze czerwonym (ceglastym) i zielonym,</w:t>
      </w:r>
    </w:p>
    <w:p w14:paraId="3E37F15E" w14:textId="77777777" w:rsidR="001568CE" w:rsidRDefault="001568CE" w:rsidP="003A4BAD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 xml:space="preserve">malowanie </w:t>
      </w:r>
      <w:r w:rsidR="00A019B1">
        <w:rPr>
          <w:rFonts w:cs="Arial"/>
          <w:iCs/>
        </w:rPr>
        <w:t xml:space="preserve">linii </w:t>
      </w:r>
      <w:r w:rsidRPr="001568CE">
        <w:rPr>
          <w:rFonts w:cs="Arial"/>
          <w:iCs/>
        </w:rPr>
        <w:t>farbą poliuretanową</w:t>
      </w:r>
      <w:r>
        <w:rPr>
          <w:rFonts w:cs="Arial"/>
          <w:iCs/>
        </w:rPr>
        <w:t>,</w:t>
      </w:r>
    </w:p>
    <w:p w14:paraId="033380AA" w14:textId="77777777" w:rsidR="0040715F" w:rsidRDefault="0040715F" w:rsidP="003A4BAD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malowanie słupków stalowych ogrodzenia boiska,</w:t>
      </w:r>
    </w:p>
    <w:p w14:paraId="69DBB83F" w14:textId="77777777" w:rsidR="003A4BAD" w:rsidRDefault="00A019B1" w:rsidP="003A4BAD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d</w:t>
      </w:r>
      <w:r w:rsidR="003A4BAD">
        <w:rPr>
          <w:rFonts w:cs="Arial"/>
          <w:iCs/>
        </w:rPr>
        <w:t>ostawa i montaż nowych bramek do piłki nożnej,</w:t>
      </w:r>
    </w:p>
    <w:p w14:paraId="2D383576" w14:textId="77777777" w:rsidR="001568CE" w:rsidRPr="00A019B1" w:rsidRDefault="00A019B1" w:rsidP="00A019B1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d</w:t>
      </w:r>
      <w:r w:rsidR="003A4BAD">
        <w:rPr>
          <w:rFonts w:cs="Arial"/>
          <w:iCs/>
        </w:rPr>
        <w:t xml:space="preserve">ostawa i montaż </w:t>
      </w:r>
      <w:r w:rsidR="0040715F">
        <w:rPr>
          <w:rFonts w:cs="Arial"/>
          <w:iCs/>
        </w:rPr>
        <w:t>tablic</w:t>
      </w:r>
      <w:r w:rsidR="003A4BAD" w:rsidRPr="003A4BAD">
        <w:rPr>
          <w:rFonts w:cs="Arial"/>
          <w:iCs/>
        </w:rPr>
        <w:t xml:space="preserve"> </w:t>
      </w:r>
      <w:r w:rsidR="00C7479B">
        <w:rPr>
          <w:rFonts w:cs="Arial"/>
          <w:iCs/>
        </w:rPr>
        <w:t xml:space="preserve">wraz z obręczą </w:t>
      </w:r>
      <w:r w:rsidR="003A4BAD" w:rsidRPr="003A4BAD">
        <w:rPr>
          <w:rFonts w:cs="Arial"/>
          <w:iCs/>
        </w:rPr>
        <w:t>do koszykówki</w:t>
      </w:r>
      <w:r w:rsidR="001568CE" w:rsidRPr="00A019B1">
        <w:rPr>
          <w:rFonts w:cs="Arial"/>
          <w:iCs/>
        </w:rPr>
        <w:t>,</w:t>
      </w:r>
    </w:p>
    <w:p w14:paraId="6067C1E9" w14:textId="77777777" w:rsidR="003A4BAD" w:rsidRDefault="00A019B1" w:rsidP="003A4BAD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d</w:t>
      </w:r>
      <w:r w:rsidR="003A4BAD" w:rsidRPr="003A4BAD">
        <w:rPr>
          <w:rFonts w:cs="Arial"/>
          <w:iCs/>
        </w:rPr>
        <w:t xml:space="preserve">emontaż </w:t>
      </w:r>
      <w:r>
        <w:rPr>
          <w:rFonts w:cs="Arial"/>
          <w:iCs/>
        </w:rPr>
        <w:t xml:space="preserve">starej </w:t>
      </w:r>
      <w:r w:rsidR="003A4BAD" w:rsidRPr="003A4BAD">
        <w:rPr>
          <w:rFonts w:cs="Arial"/>
          <w:iCs/>
        </w:rPr>
        <w:t xml:space="preserve">i montaż nowej siatki PP </w:t>
      </w:r>
      <w:r>
        <w:rPr>
          <w:rFonts w:cs="Arial"/>
          <w:iCs/>
        </w:rPr>
        <w:t>–</w:t>
      </w:r>
      <w:r w:rsidR="003A4BAD" w:rsidRPr="003A4BAD">
        <w:rPr>
          <w:rFonts w:cs="Arial"/>
          <w:iCs/>
        </w:rPr>
        <w:t xml:space="preserve"> piłkochwytów</w:t>
      </w:r>
      <w:r>
        <w:rPr>
          <w:rFonts w:cs="Arial"/>
          <w:iCs/>
        </w:rPr>
        <w:t>,</w:t>
      </w:r>
      <w:r w:rsidR="003A4BAD" w:rsidRPr="003A4BAD">
        <w:rPr>
          <w:rFonts w:cs="Arial"/>
          <w:iCs/>
        </w:rPr>
        <w:t xml:space="preserve"> </w:t>
      </w:r>
    </w:p>
    <w:p w14:paraId="078703E1" w14:textId="77777777" w:rsidR="003A4BAD" w:rsidRDefault="0040715F" w:rsidP="003A4BAD">
      <w:pPr>
        <w:pStyle w:val="Akapitzlist"/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dostawa krzesełek stadionowych</w:t>
      </w:r>
      <w:r w:rsidR="00A019B1">
        <w:rPr>
          <w:rFonts w:cs="Arial"/>
          <w:iCs/>
        </w:rPr>
        <w:t>.</w:t>
      </w:r>
    </w:p>
    <w:p w14:paraId="61AC885B" w14:textId="77777777" w:rsidR="00E26DB3" w:rsidRPr="003D2FE7" w:rsidRDefault="00E7252B" w:rsidP="006137F3">
      <w:pPr>
        <w:spacing w:line="276" w:lineRule="auto"/>
        <w:jc w:val="both"/>
        <w:rPr>
          <w:rStyle w:val="Uwydatnienie"/>
          <w:rFonts w:ascii="Cambria" w:hAnsi="Cambria" w:cs="Arial"/>
          <w:i w:val="0"/>
          <w:sz w:val="8"/>
        </w:rPr>
      </w:pPr>
      <w:r>
        <w:rPr>
          <w:rStyle w:val="Uwydatnienie"/>
          <w:rFonts w:ascii="Cambria" w:hAnsi="Cambria" w:cs="Arial"/>
          <w:i w:val="0"/>
          <w:sz w:val="24"/>
        </w:rPr>
        <w:t>Wykonawcą zadania</w:t>
      </w:r>
      <w:r w:rsidR="0012284B">
        <w:rPr>
          <w:rStyle w:val="Uwydatnienie"/>
          <w:rFonts w:ascii="Cambria" w:hAnsi="Cambria" w:cs="Arial"/>
          <w:i w:val="0"/>
          <w:sz w:val="24"/>
        </w:rPr>
        <w:t xml:space="preserve"> była firma</w:t>
      </w:r>
      <w:r>
        <w:rPr>
          <w:rStyle w:val="Uwydatnienie"/>
          <w:rFonts w:ascii="Cambria" w:hAnsi="Cambria" w:cs="Arial"/>
          <w:i w:val="0"/>
          <w:sz w:val="24"/>
        </w:rPr>
        <w:t xml:space="preserve"> </w:t>
      </w:r>
      <w:r w:rsidR="0040715F" w:rsidRPr="00E7252B">
        <w:rPr>
          <w:rStyle w:val="Uwydatnienie"/>
          <w:rFonts w:ascii="Cambria" w:hAnsi="Cambria" w:cs="Arial"/>
          <w:i w:val="0"/>
          <w:sz w:val="24"/>
        </w:rPr>
        <w:t>Przedsiębiorst</w:t>
      </w:r>
      <w:r w:rsidR="0040715F">
        <w:rPr>
          <w:rStyle w:val="Uwydatnienie"/>
          <w:rFonts w:ascii="Cambria" w:hAnsi="Cambria" w:cs="Arial"/>
          <w:i w:val="0"/>
          <w:sz w:val="24"/>
        </w:rPr>
        <w:t>wo</w:t>
      </w:r>
      <w:r w:rsidRPr="00E7252B">
        <w:rPr>
          <w:rStyle w:val="Uwydatnienie"/>
          <w:rFonts w:ascii="Cambria" w:hAnsi="Cambria" w:cs="Arial"/>
          <w:i w:val="0"/>
          <w:sz w:val="24"/>
        </w:rPr>
        <w:t xml:space="preserve"> Robót Instalacyjnych i Budowlanych „HALUX”</w:t>
      </w:r>
      <w:r>
        <w:rPr>
          <w:rStyle w:val="Uwydatnienie"/>
          <w:rFonts w:ascii="Cambria" w:hAnsi="Cambria" w:cs="Arial"/>
          <w:i w:val="0"/>
          <w:sz w:val="24"/>
        </w:rPr>
        <w:t xml:space="preserve"> </w:t>
      </w:r>
      <w:r w:rsidR="0040715F">
        <w:rPr>
          <w:rStyle w:val="Uwydatnienie"/>
          <w:rFonts w:ascii="Cambria" w:hAnsi="Cambria" w:cs="Arial"/>
          <w:i w:val="0"/>
          <w:sz w:val="24"/>
        </w:rPr>
        <w:t xml:space="preserve">                            </w:t>
      </w:r>
      <w:r w:rsidRPr="00E7252B">
        <w:rPr>
          <w:rStyle w:val="Uwydatnienie"/>
          <w:rFonts w:ascii="Cambria" w:hAnsi="Cambria" w:cs="Arial"/>
          <w:i w:val="0"/>
          <w:sz w:val="24"/>
        </w:rPr>
        <w:t xml:space="preserve">Sp. z o.o.  </w:t>
      </w:r>
      <w:r>
        <w:rPr>
          <w:rStyle w:val="Uwydatnienie"/>
          <w:rFonts w:ascii="Cambria" w:hAnsi="Cambria" w:cs="Arial"/>
          <w:i w:val="0"/>
          <w:sz w:val="24"/>
        </w:rPr>
        <w:t>z Krakowa</w:t>
      </w:r>
      <w:r w:rsidR="0012284B">
        <w:rPr>
          <w:rStyle w:val="Uwydatnienie"/>
          <w:rFonts w:ascii="Cambria" w:hAnsi="Cambria" w:cs="Arial"/>
          <w:i w:val="0"/>
          <w:sz w:val="24"/>
        </w:rPr>
        <w:t xml:space="preserve"> reprezentowana przez Pana Adama Pabiana – Prezesa Firmy. Kierownikiem Budowy z ramienia wykonawcy był Pan Łukasz Kołodziej.</w:t>
      </w:r>
    </w:p>
    <w:p w14:paraId="32F7FF0C" w14:textId="77777777" w:rsidR="00695EF7" w:rsidRPr="003D2FE7" w:rsidRDefault="00695EF7" w:rsidP="00A54C20">
      <w:pPr>
        <w:jc w:val="both"/>
        <w:rPr>
          <w:rFonts w:ascii="Cambria" w:hAnsi="Cambria" w:cs="Arial"/>
          <w:color w:val="000000" w:themeColor="text1"/>
          <w:sz w:val="24"/>
        </w:rPr>
      </w:pPr>
    </w:p>
    <w:p w14:paraId="6F005017" w14:textId="77777777" w:rsidR="00A54C20" w:rsidRPr="0012284B" w:rsidRDefault="0012284B" w:rsidP="00A54C20">
      <w:pPr>
        <w:jc w:val="both"/>
        <w:rPr>
          <w:rFonts w:ascii="Cambria" w:hAnsi="Cambria" w:cs="Arial"/>
          <w:b/>
          <w:color w:val="000000" w:themeColor="text1"/>
          <w:sz w:val="24"/>
        </w:rPr>
      </w:pPr>
      <w:r w:rsidRPr="0012284B">
        <w:rPr>
          <w:rFonts w:ascii="Cambria" w:hAnsi="Cambria" w:cs="Arial"/>
          <w:b/>
          <w:color w:val="000000" w:themeColor="text1"/>
          <w:sz w:val="24"/>
        </w:rPr>
        <w:t xml:space="preserve">Łączna wartość inwestycji wynosiła: </w:t>
      </w:r>
      <w:r w:rsidR="0040715F">
        <w:rPr>
          <w:rFonts w:ascii="Cambria" w:hAnsi="Cambria" w:cs="Arial"/>
          <w:b/>
          <w:color w:val="000000" w:themeColor="text1"/>
          <w:sz w:val="24"/>
        </w:rPr>
        <w:t>365.772,63</w:t>
      </w:r>
      <w:r w:rsidRPr="0012284B">
        <w:rPr>
          <w:rFonts w:ascii="Cambria" w:hAnsi="Cambria" w:cs="Arial"/>
          <w:b/>
          <w:color w:val="000000" w:themeColor="text1"/>
          <w:sz w:val="24"/>
        </w:rPr>
        <w:t xml:space="preserve"> złotych brutto</w:t>
      </w:r>
      <w:r>
        <w:rPr>
          <w:rFonts w:ascii="Cambria" w:hAnsi="Cambria" w:cs="Arial"/>
          <w:b/>
          <w:color w:val="000000" w:themeColor="text1"/>
          <w:sz w:val="24"/>
        </w:rPr>
        <w:t>, i  była finansowana z:</w:t>
      </w:r>
    </w:p>
    <w:p w14:paraId="7A0D6F4C" w14:textId="77777777" w:rsidR="00A54C20" w:rsidRPr="003D2FE7" w:rsidRDefault="00A54C20" w:rsidP="00A54C20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zCs w:val="20"/>
        </w:rPr>
      </w:pPr>
      <w:r w:rsidRPr="003D2FE7">
        <w:rPr>
          <w:rFonts w:cs="Arial"/>
          <w:b/>
          <w:color w:val="000000" w:themeColor="text1"/>
          <w:szCs w:val="20"/>
        </w:rPr>
        <w:t>Programu Rządowego Fundusz Polski Ład Program Inwestycji Strategicznych</w:t>
      </w:r>
      <w:r w:rsidR="00E26DB3" w:rsidRPr="003D2FE7">
        <w:rPr>
          <w:rFonts w:cs="Arial"/>
          <w:color w:val="000000" w:themeColor="text1"/>
          <w:szCs w:val="20"/>
        </w:rPr>
        <w:t xml:space="preserve"> </w:t>
      </w:r>
      <w:r w:rsidR="00430579" w:rsidRPr="003D2FE7">
        <w:rPr>
          <w:rFonts w:cs="Arial"/>
          <w:color w:val="000000" w:themeColor="text1"/>
          <w:szCs w:val="20"/>
        </w:rPr>
        <w:t xml:space="preserve">w wysokości </w:t>
      </w:r>
      <w:r w:rsidR="00430579" w:rsidRPr="003D2FE7">
        <w:rPr>
          <w:rFonts w:cs="Arial"/>
          <w:b/>
          <w:color w:val="000000" w:themeColor="text1"/>
          <w:szCs w:val="20"/>
        </w:rPr>
        <w:t>3</w:t>
      </w:r>
      <w:r w:rsidR="0040715F">
        <w:rPr>
          <w:rFonts w:cs="Arial"/>
          <w:b/>
          <w:color w:val="000000" w:themeColor="text1"/>
          <w:szCs w:val="20"/>
        </w:rPr>
        <w:t>29.195,36</w:t>
      </w:r>
      <w:r w:rsidR="00430579" w:rsidRPr="003D2FE7">
        <w:rPr>
          <w:rFonts w:cs="Arial"/>
          <w:b/>
          <w:color w:val="000000" w:themeColor="text1"/>
          <w:szCs w:val="20"/>
        </w:rPr>
        <w:t xml:space="preserve"> złotych.</w:t>
      </w:r>
    </w:p>
    <w:p w14:paraId="7073BB01" w14:textId="77777777" w:rsidR="00A54C20" w:rsidRPr="0012284B" w:rsidRDefault="00A54C20" w:rsidP="00A54C20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zCs w:val="20"/>
        </w:rPr>
      </w:pPr>
      <w:r w:rsidRPr="003D2FE7">
        <w:rPr>
          <w:rFonts w:cs="Arial"/>
          <w:color w:val="000000" w:themeColor="text1"/>
          <w:szCs w:val="20"/>
        </w:rPr>
        <w:t xml:space="preserve">wkładu własnego </w:t>
      </w:r>
      <w:r w:rsidR="00430579" w:rsidRPr="003D2FE7">
        <w:rPr>
          <w:rFonts w:cs="Arial"/>
          <w:b/>
          <w:color w:val="000000" w:themeColor="text1"/>
          <w:szCs w:val="20"/>
        </w:rPr>
        <w:t>Gminy Żegocina</w:t>
      </w:r>
      <w:r w:rsidR="00E26DB3" w:rsidRPr="003D2FE7">
        <w:rPr>
          <w:rFonts w:cs="Arial"/>
          <w:color w:val="000000" w:themeColor="text1"/>
          <w:szCs w:val="20"/>
        </w:rPr>
        <w:t xml:space="preserve"> w wysokości </w:t>
      </w:r>
      <w:r w:rsidR="00E26DB3" w:rsidRPr="003D2FE7">
        <w:rPr>
          <w:rFonts w:cs="Arial"/>
          <w:b/>
          <w:color w:val="000000" w:themeColor="text1"/>
          <w:szCs w:val="20"/>
        </w:rPr>
        <w:t>36.5</w:t>
      </w:r>
      <w:r w:rsidR="0040715F">
        <w:rPr>
          <w:rFonts w:cs="Arial"/>
          <w:b/>
          <w:color w:val="000000" w:themeColor="text1"/>
          <w:szCs w:val="20"/>
        </w:rPr>
        <w:t>77,27</w:t>
      </w:r>
      <w:r w:rsidR="00E26DB3" w:rsidRPr="003D2FE7">
        <w:rPr>
          <w:rFonts w:cs="Arial"/>
          <w:b/>
          <w:color w:val="000000" w:themeColor="text1"/>
          <w:szCs w:val="20"/>
        </w:rPr>
        <w:t xml:space="preserve"> zł</w:t>
      </w:r>
      <w:r w:rsidR="00430579" w:rsidRPr="003D2FE7">
        <w:rPr>
          <w:rFonts w:cs="Arial"/>
          <w:b/>
          <w:color w:val="000000" w:themeColor="text1"/>
          <w:szCs w:val="20"/>
        </w:rPr>
        <w:t>otych.</w:t>
      </w:r>
    </w:p>
    <w:p w14:paraId="22DA1412" w14:textId="77777777" w:rsidR="0012284B" w:rsidRPr="0012284B" w:rsidRDefault="0012284B" w:rsidP="0012284B">
      <w:pPr>
        <w:rPr>
          <w:rFonts w:cs="Arial"/>
          <w:color w:val="000000" w:themeColor="text1"/>
        </w:rPr>
      </w:pPr>
    </w:p>
    <w:p w14:paraId="2340B003" w14:textId="77777777" w:rsidR="00695EF7" w:rsidRDefault="00695EF7" w:rsidP="00695EF7">
      <w:pPr>
        <w:ind w:left="360" w:right="142"/>
        <w:rPr>
          <w:rStyle w:val="Uwydatnienie"/>
          <w:rFonts w:ascii="Arial" w:hAnsi="Arial" w:cs="Arial"/>
          <w:i w:val="0"/>
        </w:rPr>
      </w:pPr>
    </w:p>
    <w:p w14:paraId="03AD22C8" w14:textId="77777777" w:rsidR="006536DB" w:rsidRPr="000654D1" w:rsidRDefault="006536DB" w:rsidP="00A54C20">
      <w:pPr>
        <w:ind w:right="142"/>
        <w:rPr>
          <w:rStyle w:val="Uwydatnienie"/>
          <w:rFonts w:ascii="Arial" w:hAnsi="Arial" w:cs="Arial"/>
          <w:i w:val="0"/>
        </w:rPr>
      </w:pPr>
      <w:r w:rsidRPr="000654D1">
        <w:rPr>
          <w:rStyle w:val="Uwydatnienie"/>
          <w:rFonts w:ascii="Arial" w:hAnsi="Arial" w:cs="Arial"/>
          <w:i w:val="0"/>
        </w:rPr>
        <w:t xml:space="preserve">                                     </w:t>
      </w:r>
    </w:p>
    <w:p w14:paraId="241C1545" w14:textId="77777777" w:rsidR="00C10E5C" w:rsidRPr="000654D1" w:rsidRDefault="00C10E5C" w:rsidP="006536DB">
      <w:pPr>
        <w:ind w:left="4956" w:right="140"/>
        <w:rPr>
          <w:rStyle w:val="Uwydatnienie"/>
          <w:rFonts w:ascii="Arial" w:hAnsi="Arial" w:cs="Arial"/>
          <w:i w:val="0"/>
        </w:rPr>
      </w:pPr>
    </w:p>
    <w:p w14:paraId="6468BDE6" w14:textId="77777777" w:rsidR="00D568B3" w:rsidRPr="006536DB" w:rsidRDefault="00D568B3" w:rsidP="006536DB">
      <w:pPr>
        <w:rPr>
          <w:szCs w:val="24"/>
        </w:rPr>
      </w:pPr>
    </w:p>
    <w:sectPr w:rsidR="00D568B3" w:rsidRPr="006536DB" w:rsidSect="00E26DB3">
      <w:pgSz w:w="11906" w:h="16838"/>
      <w:pgMar w:top="426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841D" w14:textId="77777777" w:rsidR="006E3625" w:rsidRDefault="006E3625">
      <w:r>
        <w:separator/>
      </w:r>
    </w:p>
  </w:endnote>
  <w:endnote w:type="continuationSeparator" w:id="0">
    <w:p w14:paraId="091122CB" w14:textId="77777777" w:rsidR="006E3625" w:rsidRDefault="006E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06EB" w14:textId="77777777" w:rsidR="006E3625" w:rsidRDefault="006E3625">
      <w:r>
        <w:separator/>
      </w:r>
    </w:p>
  </w:footnote>
  <w:footnote w:type="continuationSeparator" w:id="0">
    <w:p w14:paraId="7FC03A2E" w14:textId="77777777" w:rsidR="006E3625" w:rsidRDefault="006E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0A6"/>
    <w:multiLevelType w:val="hybridMultilevel"/>
    <w:tmpl w:val="EECED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56279"/>
    <w:multiLevelType w:val="singleLevel"/>
    <w:tmpl w:val="1628831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1DC00AAA"/>
    <w:multiLevelType w:val="hybridMultilevel"/>
    <w:tmpl w:val="633A36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D3B51"/>
    <w:multiLevelType w:val="hybridMultilevel"/>
    <w:tmpl w:val="B29C89CC"/>
    <w:lvl w:ilvl="0" w:tplc="6D1E73F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0926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E32A1"/>
    <w:multiLevelType w:val="hybridMultilevel"/>
    <w:tmpl w:val="0CB02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415E"/>
    <w:multiLevelType w:val="hybridMultilevel"/>
    <w:tmpl w:val="65C00E54"/>
    <w:lvl w:ilvl="0" w:tplc="26FA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95CF8"/>
    <w:multiLevelType w:val="singleLevel"/>
    <w:tmpl w:val="84B22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CB2F5F"/>
    <w:multiLevelType w:val="hybridMultilevel"/>
    <w:tmpl w:val="03F4E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02CD3"/>
    <w:multiLevelType w:val="singleLevel"/>
    <w:tmpl w:val="ADA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B5801A3"/>
    <w:multiLevelType w:val="singleLevel"/>
    <w:tmpl w:val="EA2A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3AE1F67"/>
    <w:multiLevelType w:val="hybridMultilevel"/>
    <w:tmpl w:val="86025D66"/>
    <w:lvl w:ilvl="0" w:tplc="11A2EA3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BEB0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8CCDC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AE56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ABA28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AB5C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A9E4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0C1AE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4764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B1595F"/>
    <w:multiLevelType w:val="hybridMultilevel"/>
    <w:tmpl w:val="B16AA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116E5C"/>
    <w:multiLevelType w:val="singleLevel"/>
    <w:tmpl w:val="19F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22717826">
    <w:abstractNumId w:val="8"/>
  </w:num>
  <w:num w:numId="2" w16cid:durableId="225458583">
    <w:abstractNumId w:val="12"/>
  </w:num>
  <w:num w:numId="3" w16cid:durableId="1182822848">
    <w:abstractNumId w:val="6"/>
  </w:num>
  <w:num w:numId="4" w16cid:durableId="928735290">
    <w:abstractNumId w:val="1"/>
  </w:num>
  <w:num w:numId="5" w16cid:durableId="1902401223">
    <w:abstractNumId w:val="9"/>
  </w:num>
  <w:num w:numId="6" w16cid:durableId="706103282">
    <w:abstractNumId w:val="0"/>
  </w:num>
  <w:num w:numId="7" w16cid:durableId="686949277">
    <w:abstractNumId w:val="5"/>
  </w:num>
  <w:num w:numId="8" w16cid:durableId="438834152">
    <w:abstractNumId w:val="3"/>
  </w:num>
  <w:num w:numId="9" w16cid:durableId="1817410113">
    <w:abstractNumId w:val="11"/>
  </w:num>
  <w:num w:numId="10" w16cid:durableId="649091368">
    <w:abstractNumId w:val="10"/>
  </w:num>
  <w:num w:numId="11" w16cid:durableId="25058871">
    <w:abstractNumId w:val="4"/>
  </w:num>
  <w:num w:numId="12" w16cid:durableId="377897241">
    <w:abstractNumId w:val="2"/>
  </w:num>
  <w:num w:numId="13" w16cid:durableId="79105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87"/>
    <w:rsid w:val="00000150"/>
    <w:rsid w:val="00007F94"/>
    <w:rsid w:val="00031622"/>
    <w:rsid w:val="0005719C"/>
    <w:rsid w:val="000654D1"/>
    <w:rsid w:val="0008004D"/>
    <w:rsid w:val="000D29B1"/>
    <w:rsid w:val="000E3A61"/>
    <w:rsid w:val="00100323"/>
    <w:rsid w:val="00102743"/>
    <w:rsid w:val="00106303"/>
    <w:rsid w:val="0012284B"/>
    <w:rsid w:val="00130CDA"/>
    <w:rsid w:val="00141C89"/>
    <w:rsid w:val="00147DBE"/>
    <w:rsid w:val="001510BF"/>
    <w:rsid w:val="001568CE"/>
    <w:rsid w:val="00165DEB"/>
    <w:rsid w:val="00166C11"/>
    <w:rsid w:val="0016727E"/>
    <w:rsid w:val="0017387F"/>
    <w:rsid w:val="001968F7"/>
    <w:rsid w:val="001A005A"/>
    <w:rsid w:val="001A4235"/>
    <w:rsid w:val="001B0D46"/>
    <w:rsid w:val="001B1EF3"/>
    <w:rsid w:val="001B26DF"/>
    <w:rsid w:val="001B3216"/>
    <w:rsid w:val="001C4DE6"/>
    <w:rsid w:val="001D59AD"/>
    <w:rsid w:val="001E1DD5"/>
    <w:rsid w:val="001E27B5"/>
    <w:rsid w:val="00200BDD"/>
    <w:rsid w:val="00207B0A"/>
    <w:rsid w:val="002143C9"/>
    <w:rsid w:val="0021519D"/>
    <w:rsid w:val="00231F4F"/>
    <w:rsid w:val="002342A3"/>
    <w:rsid w:val="00240C8D"/>
    <w:rsid w:val="00247204"/>
    <w:rsid w:val="00252A73"/>
    <w:rsid w:val="00261131"/>
    <w:rsid w:val="00261467"/>
    <w:rsid w:val="002702CA"/>
    <w:rsid w:val="002749C2"/>
    <w:rsid w:val="00285213"/>
    <w:rsid w:val="00295366"/>
    <w:rsid w:val="002A0E06"/>
    <w:rsid w:val="002A1E69"/>
    <w:rsid w:val="002A2197"/>
    <w:rsid w:val="002B7078"/>
    <w:rsid w:val="002D2238"/>
    <w:rsid w:val="002D23DE"/>
    <w:rsid w:val="002E06EF"/>
    <w:rsid w:val="002F33F5"/>
    <w:rsid w:val="00304660"/>
    <w:rsid w:val="00307C74"/>
    <w:rsid w:val="00320A84"/>
    <w:rsid w:val="003248E1"/>
    <w:rsid w:val="0032491C"/>
    <w:rsid w:val="00330729"/>
    <w:rsid w:val="0034021A"/>
    <w:rsid w:val="003633BD"/>
    <w:rsid w:val="00367AC5"/>
    <w:rsid w:val="00381164"/>
    <w:rsid w:val="00381A5C"/>
    <w:rsid w:val="003868AE"/>
    <w:rsid w:val="003921FB"/>
    <w:rsid w:val="0039792C"/>
    <w:rsid w:val="003A4BAD"/>
    <w:rsid w:val="003C1F97"/>
    <w:rsid w:val="003D2FE7"/>
    <w:rsid w:val="003D3523"/>
    <w:rsid w:val="003F513E"/>
    <w:rsid w:val="0040715F"/>
    <w:rsid w:val="004074CA"/>
    <w:rsid w:val="00413DFC"/>
    <w:rsid w:val="004145C6"/>
    <w:rsid w:val="004176E8"/>
    <w:rsid w:val="0042283E"/>
    <w:rsid w:val="00427289"/>
    <w:rsid w:val="00430579"/>
    <w:rsid w:val="00441084"/>
    <w:rsid w:val="00443323"/>
    <w:rsid w:val="00443F3C"/>
    <w:rsid w:val="00447281"/>
    <w:rsid w:val="0045181D"/>
    <w:rsid w:val="004624F2"/>
    <w:rsid w:val="00471395"/>
    <w:rsid w:val="00474903"/>
    <w:rsid w:val="00475CB4"/>
    <w:rsid w:val="0048476B"/>
    <w:rsid w:val="00491E33"/>
    <w:rsid w:val="004954A1"/>
    <w:rsid w:val="004A0E79"/>
    <w:rsid w:val="004B66C9"/>
    <w:rsid w:val="004B7ADE"/>
    <w:rsid w:val="004E1C3B"/>
    <w:rsid w:val="004E30CF"/>
    <w:rsid w:val="004F3884"/>
    <w:rsid w:val="00500633"/>
    <w:rsid w:val="00515E5D"/>
    <w:rsid w:val="00516FEF"/>
    <w:rsid w:val="00526697"/>
    <w:rsid w:val="005277A8"/>
    <w:rsid w:val="00533CBE"/>
    <w:rsid w:val="005370FB"/>
    <w:rsid w:val="00537260"/>
    <w:rsid w:val="005377DC"/>
    <w:rsid w:val="0054276A"/>
    <w:rsid w:val="005432B8"/>
    <w:rsid w:val="005478A6"/>
    <w:rsid w:val="00567EED"/>
    <w:rsid w:val="005735BD"/>
    <w:rsid w:val="005775B9"/>
    <w:rsid w:val="00580A34"/>
    <w:rsid w:val="005914EB"/>
    <w:rsid w:val="005A1762"/>
    <w:rsid w:val="005B7A6F"/>
    <w:rsid w:val="005E30A4"/>
    <w:rsid w:val="005F523B"/>
    <w:rsid w:val="006009D5"/>
    <w:rsid w:val="006137F3"/>
    <w:rsid w:val="00616D61"/>
    <w:rsid w:val="006229AD"/>
    <w:rsid w:val="00625747"/>
    <w:rsid w:val="00646199"/>
    <w:rsid w:val="006536DB"/>
    <w:rsid w:val="006548B2"/>
    <w:rsid w:val="0066183A"/>
    <w:rsid w:val="00673F73"/>
    <w:rsid w:val="006745F6"/>
    <w:rsid w:val="006764AD"/>
    <w:rsid w:val="00685983"/>
    <w:rsid w:val="00692B03"/>
    <w:rsid w:val="006943DD"/>
    <w:rsid w:val="00695EF7"/>
    <w:rsid w:val="006A45C4"/>
    <w:rsid w:val="006A6155"/>
    <w:rsid w:val="006B01B6"/>
    <w:rsid w:val="006C0EC6"/>
    <w:rsid w:val="006C1AD0"/>
    <w:rsid w:val="006C290F"/>
    <w:rsid w:val="006C2F87"/>
    <w:rsid w:val="006D4741"/>
    <w:rsid w:val="006D4AE0"/>
    <w:rsid w:val="006D68FC"/>
    <w:rsid w:val="006E0D82"/>
    <w:rsid w:val="006E3625"/>
    <w:rsid w:val="006E4BB8"/>
    <w:rsid w:val="006E51D8"/>
    <w:rsid w:val="0070365F"/>
    <w:rsid w:val="00704A60"/>
    <w:rsid w:val="00706F03"/>
    <w:rsid w:val="00715D26"/>
    <w:rsid w:val="00725319"/>
    <w:rsid w:val="00726EAD"/>
    <w:rsid w:val="00732BB9"/>
    <w:rsid w:val="0074557E"/>
    <w:rsid w:val="00753527"/>
    <w:rsid w:val="007827F8"/>
    <w:rsid w:val="007C22E3"/>
    <w:rsid w:val="007C7600"/>
    <w:rsid w:val="007D6853"/>
    <w:rsid w:val="007F7122"/>
    <w:rsid w:val="008026DF"/>
    <w:rsid w:val="0081688B"/>
    <w:rsid w:val="0081783F"/>
    <w:rsid w:val="00844CAC"/>
    <w:rsid w:val="008464F0"/>
    <w:rsid w:val="00854E82"/>
    <w:rsid w:val="0085693D"/>
    <w:rsid w:val="008576E5"/>
    <w:rsid w:val="00871B32"/>
    <w:rsid w:val="00875719"/>
    <w:rsid w:val="00882C2E"/>
    <w:rsid w:val="008A1D22"/>
    <w:rsid w:val="008B233B"/>
    <w:rsid w:val="008D7E09"/>
    <w:rsid w:val="008E1F72"/>
    <w:rsid w:val="008E6440"/>
    <w:rsid w:val="008F29ED"/>
    <w:rsid w:val="008F700A"/>
    <w:rsid w:val="00902909"/>
    <w:rsid w:val="00907AE0"/>
    <w:rsid w:val="00912F9E"/>
    <w:rsid w:val="0092068E"/>
    <w:rsid w:val="0092283E"/>
    <w:rsid w:val="009239EE"/>
    <w:rsid w:val="009276B7"/>
    <w:rsid w:val="00937537"/>
    <w:rsid w:val="009447B6"/>
    <w:rsid w:val="00944B77"/>
    <w:rsid w:val="009533D3"/>
    <w:rsid w:val="009640C7"/>
    <w:rsid w:val="00980CA9"/>
    <w:rsid w:val="00996B39"/>
    <w:rsid w:val="00997651"/>
    <w:rsid w:val="009A2139"/>
    <w:rsid w:val="009A21B1"/>
    <w:rsid w:val="009A28FE"/>
    <w:rsid w:val="009B2E84"/>
    <w:rsid w:val="009C221A"/>
    <w:rsid w:val="009E3B87"/>
    <w:rsid w:val="009F3143"/>
    <w:rsid w:val="00A019B1"/>
    <w:rsid w:val="00A10C26"/>
    <w:rsid w:val="00A54C20"/>
    <w:rsid w:val="00A736FD"/>
    <w:rsid w:val="00A81443"/>
    <w:rsid w:val="00A92945"/>
    <w:rsid w:val="00AA6CAA"/>
    <w:rsid w:val="00AE46FE"/>
    <w:rsid w:val="00AE47F2"/>
    <w:rsid w:val="00B03C9C"/>
    <w:rsid w:val="00B04521"/>
    <w:rsid w:val="00B36A15"/>
    <w:rsid w:val="00B4041B"/>
    <w:rsid w:val="00B41849"/>
    <w:rsid w:val="00B45810"/>
    <w:rsid w:val="00B55DFA"/>
    <w:rsid w:val="00B64906"/>
    <w:rsid w:val="00B71033"/>
    <w:rsid w:val="00B95B18"/>
    <w:rsid w:val="00BA5467"/>
    <w:rsid w:val="00BE188C"/>
    <w:rsid w:val="00BE1BFB"/>
    <w:rsid w:val="00C03EEE"/>
    <w:rsid w:val="00C04A3D"/>
    <w:rsid w:val="00C04FDA"/>
    <w:rsid w:val="00C06BF6"/>
    <w:rsid w:val="00C10E5C"/>
    <w:rsid w:val="00C206D5"/>
    <w:rsid w:val="00C257C3"/>
    <w:rsid w:val="00C26A44"/>
    <w:rsid w:val="00C3411E"/>
    <w:rsid w:val="00C47919"/>
    <w:rsid w:val="00C643FF"/>
    <w:rsid w:val="00C644E4"/>
    <w:rsid w:val="00C70BA8"/>
    <w:rsid w:val="00C716D5"/>
    <w:rsid w:val="00C7194F"/>
    <w:rsid w:val="00C7479B"/>
    <w:rsid w:val="00C837DE"/>
    <w:rsid w:val="00CA3450"/>
    <w:rsid w:val="00CA5D48"/>
    <w:rsid w:val="00CB79B8"/>
    <w:rsid w:val="00CC230E"/>
    <w:rsid w:val="00CC50AC"/>
    <w:rsid w:val="00CC7FBC"/>
    <w:rsid w:val="00CE68EC"/>
    <w:rsid w:val="00CF1D9A"/>
    <w:rsid w:val="00D06444"/>
    <w:rsid w:val="00D212D3"/>
    <w:rsid w:val="00D22F72"/>
    <w:rsid w:val="00D30627"/>
    <w:rsid w:val="00D3110E"/>
    <w:rsid w:val="00D34AEB"/>
    <w:rsid w:val="00D54696"/>
    <w:rsid w:val="00D568B3"/>
    <w:rsid w:val="00D56F32"/>
    <w:rsid w:val="00D772DB"/>
    <w:rsid w:val="00D84477"/>
    <w:rsid w:val="00DA4678"/>
    <w:rsid w:val="00DA757D"/>
    <w:rsid w:val="00DB1E57"/>
    <w:rsid w:val="00DD78F0"/>
    <w:rsid w:val="00DE3585"/>
    <w:rsid w:val="00E10E91"/>
    <w:rsid w:val="00E14B64"/>
    <w:rsid w:val="00E22832"/>
    <w:rsid w:val="00E26DB3"/>
    <w:rsid w:val="00E2703A"/>
    <w:rsid w:val="00E32204"/>
    <w:rsid w:val="00E715ED"/>
    <w:rsid w:val="00E7252B"/>
    <w:rsid w:val="00E74743"/>
    <w:rsid w:val="00E907F0"/>
    <w:rsid w:val="00E9605D"/>
    <w:rsid w:val="00EA07B3"/>
    <w:rsid w:val="00EB374A"/>
    <w:rsid w:val="00EB7AA2"/>
    <w:rsid w:val="00EC1618"/>
    <w:rsid w:val="00F0131C"/>
    <w:rsid w:val="00F01D41"/>
    <w:rsid w:val="00F32ABE"/>
    <w:rsid w:val="00F45111"/>
    <w:rsid w:val="00F517DC"/>
    <w:rsid w:val="00F523B2"/>
    <w:rsid w:val="00F53ADE"/>
    <w:rsid w:val="00F6004E"/>
    <w:rsid w:val="00F812FB"/>
    <w:rsid w:val="00F97D09"/>
    <w:rsid w:val="00FA17C1"/>
    <w:rsid w:val="00FC0093"/>
    <w:rsid w:val="00FC10DC"/>
    <w:rsid w:val="00FD6D6F"/>
    <w:rsid w:val="00FE0ACC"/>
    <w:rsid w:val="00FE17E1"/>
    <w:rsid w:val="00FF098A"/>
    <w:rsid w:val="00FF18FB"/>
    <w:rsid w:val="00FF28A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0522C"/>
  <w15:chartTrackingRefBased/>
  <w15:docId w15:val="{1029D428-214D-44C6-B9A1-FA6E119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30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00BDD"/>
  </w:style>
  <w:style w:type="character" w:styleId="Odwoanieprzypisudolnego">
    <w:name w:val="footnote reference"/>
    <w:semiHidden/>
    <w:rsid w:val="00200BDD"/>
    <w:rPr>
      <w:vertAlign w:val="superscript"/>
    </w:rPr>
  </w:style>
  <w:style w:type="table" w:styleId="Tabela-Siatka">
    <w:name w:val="Table Grid"/>
    <w:basedOn w:val="Standardowy"/>
    <w:rsid w:val="00D5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536DB"/>
    <w:rPr>
      <w:i/>
      <w:iCs/>
    </w:rPr>
  </w:style>
  <w:style w:type="paragraph" w:styleId="Akapitzlist">
    <w:name w:val="List Paragraph"/>
    <w:aliases w:val="1.,Numerowanie,Akapit z listą BS,Bullet List Paragraph,L1,2 heading,A_wyliczenie,K-P_odwolanie,maz_wyliczenie,opis dzialania,CW_Lista"/>
    <w:basedOn w:val="Normalny"/>
    <w:link w:val="AkapitzlistZnak"/>
    <w:uiPriority w:val="34"/>
    <w:qFormat/>
    <w:rsid w:val="00A54C20"/>
    <w:pPr>
      <w:spacing w:after="33" w:line="271" w:lineRule="auto"/>
      <w:ind w:left="720" w:hanging="432"/>
      <w:contextualSpacing/>
      <w:jc w:val="both"/>
    </w:pPr>
    <w:rPr>
      <w:rFonts w:ascii="Cambria" w:eastAsia="Cambria" w:hAnsi="Cambria" w:cs="Cambria"/>
      <w:color w:val="000000"/>
      <w:sz w:val="24"/>
      <w:szCs w:val="22"/>
    </w:rPr>
  </w:style>
  <w:style w:type="character" w:customStyle="1" w:styleId="AkapitzlistZnak">
    <w:name w:val="Akapit z listą Znak"/>
    <w:aliases w:val="1. Znak,Numerowanie Znak,Akapit z listą BS Znak,Bullet List Paragraph Znak,L1 Znak,2 heading Znak,A_wyliczenie Znak,K-P_odwolanie Znak,maz_wyliczenie Znak,opis dzialania Znak,CW_Lista Znak"/>
    <w:link w:val="Akapitzlist"/>
    <w:uiPriority w:val="34"/>
    <w:locked/>
    <w:rsid w:val="00A54C20"/>
    <w:rPr>
      <w:rFonts w:ascii="Cambria" w:eastAsia="Cambria" w:hAnsi="Cambria" w:cs="Cambr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N E K S  Nr 1 spisany w dniu 12</vt:lpstr>
    </vt:vector>
  </TitlesOfParts>
  <Company>ŻEGOCINA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K S  Nr 1 spisany w dniu 12</dc:title>
  <dc:subject/>
  <dc:creator>Jan Bujak</dc:creator>
  <cp:keywords/>
  <cp:lastModifiedBy>Dell</cp:lastModifiedBy>
  <cp:revision>12</cp:revision>
  <cp:lastPrinted>2022-12-01T13:42:00Z</cp:lastPrinted>
  <dcterms:created xsi:type="dcterms:W3CDTF">2023-04-24T13:11:00Z</dcterms:created>
  <dcterms:modified xsi:type="dcterms:W3CDTF">2023-06-25T21:52:00Z</dcterms:modified>
</cp:coreProperties>
</file>